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D0" w:rsidRPr="0008389B" w:rsidRDefault="00535CD0" w:rsidP="00535CD0">
      <w:pPr>
        <w:keepNext/>
        <w:keepLines/>
        <w:jc w:val="center"/>
        <w:rPr>
          <w:b/>
          <w:sz w:val="28"/>
        </w:rPr>
      </w:pPr>
      <w:r>
        <w:rPr>
          <w:b/>
          <w:sz w:val="28"/>
        </w:rPr>
        <w:t xml:space="preserve">Rowan University </w:t>
      </w:r>
      <w:r w:rsidR="00417E52">
        <w:rPr>
          <w:b/>
          <w:sz w:val="28"/>
        </w:rPr>
        <w:t>Camden Health Research Initiative</w:t>
      </w:r>
      <w:r>
        <w:rPr>
          <w:b/>
          <w:sz w:val="28"/>
        </w:rPr>
        <w:t xml:space="preserve"> </w:t>
      </w:r>
      <w:r w:rsidRPr="0008389B">
        <w:rPr>
          <w:b/>
          <w:sz w:val="28"/>
        </w:rPr>
        <w:t>Progress Report: AY 201</w:t>
      </w:r>
      <w:r w:rsidR="00D25E8B">
        <w:rPr>
          <w:b/>
          <w:sz w:val="28"/>
        </w:rPr>
        <w:t>8</w:t>
      </w:r>
      <w:r w:rsidRPr="0008389B">
        <w:rPr>
          <w:b/>
          <w:sz w:val="28"/>
        </w:rPr>
        <w:t>-201</w:t>
      </w:r>
      <w:r w:rsidR="00D25E8B">
        <w:rPr>
          <w:b/>
          <w:sz w:val="28"/>
        </w:rPr>
        <w:t>9</w:t>
      </w:r>
    </w:p>
    <w:p w:rsidR="00535CD0" w:rsidRPr="0008389B" w:rsidRDefault="00535CD0" w:rsidP="00535CD0">
      <w:pPr>
        <w:keepNext/>
        <w:keepLines/>
        <w:jc w:val="center"/>
        <w:rPr>
          <w:b/>
          <w:sz w:val="28"/>
        </w:rPr>
      </w:pPr>
    </w:p>
    <w:p w:rsidR="00535CD0" w:rsidRPr="0008389B" w:rsidRDefault="00535CD0" w:rsidP="00535CD0">
      <w:pPr>
        <w:keepNext/>
        <w:keepLines/>
        <w:rPr>
          <w:sz w:val="28"/>
        </w:rPr>
      </w:pPr>
      <w:r w:rsidRPr="0008389B">
        <w:rPr>
          <w:b/>
          <w:sz w:val="28"/>
        </w:rPr>
        <w:t xml:space="preserve">Instructions: </w:t>
      </w:r>
      <w:r>
        <w:rPr>
          <w:sz w:val="28"/>
        </w:rPr>
        <w:t xml:space="preserve">Rowan University faculty </w:t>
      </w:r>
      <w:r w:rsidRPr="0008389B">
        <w:rPr>
          <w:sz w:val="28"/>
        </w:rPr>
        <w:t xml:space="preserve">Principal Investigators (PI) must submit this completed report in Word format electronically to </w:t>
      </w:r>
      <w:r w:rsidR="00417E52">
        <w:rPr>
          <w:rStyle w:val="Hyperlink"/>
          <w:sz w:val="28"/>
        </w:rPr>
        <w:t>robishaw@rowan.edu</w:t>
      </w:r>
      <w:r>
        <w:rPr>
          <w:sz w:val="28"/>
        </w:rPr>
        <w:t xml:space="preserve"> no</w:t>
      </w:r>
      <w:r w:rsidRPr="0008389B">
        <w:rPr>
          <w:sz w:val="28"/>
        </w:rPr>
        <w:t xml:space="preserve"> later than close of business on </w:t>
      </w:r>
      <w:r>
        <w:rPr>
          <w:sz w:val="28"/>
        </w:rPr>
        <w:t>Monday,</w:t>
      </w:r>
      <w:r w:rsidRPr="0008389B">
        <w:rPr>
          <w:sz w:val="28"/>
        </w:rPr>
        <w:t xml:space="preserve"> </w:t>
      </w:r>
      <w:r w:rsidR="00417E52">
        <w:rPr>
          <w:sz w:val="28"/>
        </w:rPr>
        <w:t>November 30th, 2020</w:t>
      </w:r>
      <w:r w:rsidRPr="0008389B">
        <w:rPr>
          <w:sz w:val="28"/>
        </w:rPr>
        <w:t xml:space="preserve">.  Failure to complete and submit this report will preclude the consideration of future proposals from the PI for </w:t>
      </w:r>
      <w:r w:rsidRPr="00C438C7">
        <w:rPr>
          <w:sz w:val="28"/>
        </w:rPr>
        <w:t>Rowan University</w:t>
      </w:r>
      <w:r>
        <w:rPr>
          <w:sz w:val="28"/>
        </w:rPr>
        <w:t xml:space="preserve"> </w:t>
      </w:r>
      <w:r w:rsidR="00417E52" w:rsidRPr="00417E52">
        <w:rPr>
          <w:sz w:val="28"/>
        </w:rPr>
        <w:t>Camden Health Research Initiative</w:t>
      </w:r>
      <w:r>
        <w:rPr>
          <w:sz w:val="28"/>
        </w:rPr>
        <w:t xml:space="preserve"> grants</w:t>
      </w:r>
      <w:r w:rsidRPr="0008389B">
        <w:rPr>
          <w:sz w:val="28"/>
        </w:rPr>
        <w:t>.</w:t>
      </w:r>
      <w:bookmarkStart w:id="0" w:name="_GoBack"/>
      <w:bookmarkEnd w:id="0"/>
    </w:p>
    <w:p w:rsidR="00535CD0" w:rsidRDefault="00535CD0" w:rsidP="00535CD0">
      <w:pPr>
        <w:keepNext/>
        <w:keepLines/>
        <w:jc w:val="center"/>
        <w:rPr>
          <w:rFonts w:ascii="Arial Rounded MT Bold" w:hAnsi="Arial Rounded MT Bold"/>
          <w:sz w:val="20"/>
        </w:rPr>
      </w:pPr>
    </w:p>
    <w:p w:rsidR="00535CD0" w:rsidRDefault="00535CD0" w:rsidP="00535CD0">
      <w:pPr>
        <w:keepNext/>
        <w:keepLines/>
        <w:rPr>
          <w:rFonts w:cs="Arial"/>
          <w:sz w:val="20"/>
        </w:rPr>
      </w:pPr>
    </w:p>
    <w:p w:rsidR="00535CD0" w:rsidRDefault="00535CD0" w:rsidP="00535CD0">
      <w:pPr>
        <w:keepNext/>
        <w:keepLines/>
        <w:tabs>
          <w:tab w:val="left" w:pos="2280"/>
          <w:tab w:val="left" w:pos="5640"/>
          <w:tab w:val="left" w:pos="7920"/>
        </w:tabs>
        <w:ind w:left="7200" w:hanging="720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PROJECT TITLE:</w:t>
      </w:r>
      <w:r>
        <w:rPr>
          <w:rFonts w:ascii="Arial Rounded MT Bold" w:hAnsi="Arial Rounded MT Bold" w:cs="Arial"/>
          <w:sz w:val="20"/>
        </w:rPr>
        <w:tab/>
      </w:r>
    </w:p>
    <w:p w:rsidR="00535CD0" w:rsidRDefault="00535CD0" w:rsidP="00535CD0">
      <w:pPr>
        <w:keepNext/>
        <w:keepLines/>
        <w:tabs>
          <w:tab w:val="left" w:pos="2280"/>
          <w:tab w:val="left" w:pos="5640"/>
          <w:tab w:val="left" w:pos="7920"/>
        </w:tabs>
        <w:ind w:left="7560" w:hanging="756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 xml:space="preserve">UNIVERSITY PI: </w:t>
      </w:r>
      <w:r>
        <w:rPr>
          <w:rFonts w:ascii="Arial Rounded MT Bold" w:hAnsi="Arial Rounded MT Bold" w:cs="Arial"/>
          <w:sz w:val="20"/>
        </w:rPr>
        <w:tab/>
      </w:r>
    </w:p>
    <w:p w:rsidR="00535CD0" w:rsidRDefault="00535CD0" w:rsidP="00535CD0">
      <w:pPr>
        <w:keepNext/>
        <w:keepLines/>
        <w:tabs>
          <w:tab w:val="left" w:pos="2280"/>
          <w:tab w:val="left" w:pos="5640"/>
          <w:tab w:val="left" w:pos="7920"/>
          <w:tab w:val="left" w:pos="8280"/>
        </w:tabs>
        <w:ind w:left="7560" w:hanging="756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UNIVERSITY CO-PI(S):</w:t>
      </w:r>
      <w:r>
        <w:rPr>
          <w:rFonts w:ascii="Arial Rounded MT Bold" w:hAnsi="Arial Rounded MT Bold" w:cs="Arial"/>
          <w:sz w:val="20"/>
        </w:rPr>
        <w:tab/>
      </w:r>
    </w:p>
    <w:p w:rsidR="00535CD0" w:rsidRDefault="00535CD0" w:rsidP="00535CD0">
      <w:pPr>
        <w:keepNext/>
        <w:keepLines/>
        <w:tabs>
          <w:tab w:val="left" w:pos="2280"/>
          <w:tab w:val="left" w:pos="5640"/>
          <w:tab w:val="left" w:pos="7920"/>
          <w:tab w:val="left" w:pos="8280"/>
        </w:tabs>
        <w:ind w:left="7560" w:hanging="7560"/>
        <w:rPr>
          <w:rFonts w:ascii="Arial Rounded MT Bold" w:hAnsi="Arial Rounded MT Bold" w:cs="Arial"/>
          <w:sz w:val="20"/>
        </w:rPr>
      </w:pPr>
      <w:r>
        <w:rPr>
          <w:rFonts w:ascii="Arial Rounded MT Bold" w:hAnsi="Arial Rounded MT Bold" w:cs="Arial"/>
          <w:sz w:val="20"/>
        </w:rPr>
        <w:t>STUDENT(S) SUPPORTED BY THIS PROJECT:</w:t>
      </w:r>
      <w:r>
        <w:rPr>
          <w:rFonts w:ascii="Arial Rounded MT Bold" w:hAnsi="Arial Rounded MT Bold" w:cs="Arial"/>
          <w:sz w:val="20"/>
        </w:rPr>
        <w:tab/>
      </w:r>
    </w:p>
    <w:p w:rsidR="00535CD0" w:rsidRDefault="00535CD0" w:rsidP="00535CD0">
      <w:pPr>
        <w:keepNext/>
        <w:keepLines/>
        <w:tabs>
          <w:tab w:val="left" w:pos="2280"/>
          <w:tab w:val="left" w:pos="5640"/>
        </w:tabs>
        <w:ind w:left="7560" w:hanging="7560"/>
        <w:rPr>
          <w:rFonts w:ascii="Arial Rounded MT Bold" w:hAnsi="Arial Rounded MT Bold" w:cs="Arial"/>
          <w:sz w:val="20"/>
          <w:u w:val="single"/>
        </w:rPr>
      </w:pPr>
    </w:p>
    <w:p w:rsidR="00535CD0" w:rsidRDefault="00535CD0" w:rsidP="00535CD0">
      <w:pPr>
        <w:rPr>
          <w:rFonts w:cs="Arial"/>
          <w:sz w:val="20"/>
        </w:rPr>
      </w:pPr>
    </w:p>
    <w:p w:rsidR="00535CD0" w:rsidRPr="007D32C6" w:rsidRDefault="00535CD0" w:rsidP="00535CD0">
      <w:pPr>
        <w:pStyle w:val="Heading1"/>
        <w:rPr>
          <w:rFonts w:ascii="Calibri" w:eastAsia="Calibri" w:hAnsi="Calibri" w:cs="Times New Roman"/>
          <w:bCs w:val="0"/>
          <w:color w:val="auto"/>
          <w:sz w:val="28"/>
          <w:szCs w:val="22"/>
        </w:rPr>
      </w:pPr>
      <w:r w:rsidRPr="007D32C6">
        <w:rPr>
          <w:rFonts w:ascii="Calibri" w:eastAsia="Calibri" w:hAnsi="Calibri" w:cs="Times New Roman"/>
          <w:bCs w:val="0"/>
          <w:color w:val="auto"/>
          <w:sz w:val="28"/>
          <w:szCs w:val="22"/>
        </w:rPr>
        <w:t>PRESENTATIONS (by faculty or students)</w:t>
      </w:r>
    </w:p>
    <w:p w:rsidR="00535CD0" w:rsidRDefault="00535CD0" w:rsidP="00535CD0">
      <w:pPr>
        <w:keepNext/>
        <w:keepLines/>
        <w:rPr>
          <w:rFonts w:cs="Arial"/>
          <w:sz w:val="20"/>
        </w:rPr>
      </w:pPr>
    </w:p>
    <w:p w:rsidR="00535CD0" w:rsidRDefault="00535CD0" w:rsidP="00535CD0">
      <w:pPr>
        <w:keepNext/>
        <w:keepLines/>
        <w:rPr>
          <w:rFonts w:cs="Arial"/>
          <w:color w:val="0000FF"/>
          <w:sz w:val="20"/>
        </w:rPr>
      </w:pPr>
      <w:r w:rsidRPr="007D32C6">
        <w:rPr>
          <w:rFonts w:ascii="Arial Rounded MT Bold" w:hAnsi="Arial Rounded MT Bold" w:cs="Arial"/>
          <w:u w:val="single"/>
        </w:rPr>
        <w:t>On-campus Presentations</w:t>
      </w:r>
      <w:r w:rsidRPr="007D32C6">
        <w:rPr>
          <w:rFonts w:cs="Arial"/>
          <w:sz w:val="20"/>
        </w:rPr>
        <w:t>.  (NOTE:  Include only one presentation per row)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6"/>
        <w:gridCol w:w="3003"/>
        <w:gridCol w:w="4910"/>
        <w:gridCol w:w="891"/>
        <w:gridCol w:w="1002"/>
      </w:tblGrid>
      <w:tr w:rsidR="00535CD0" w:rsidTr="000D79FF">
        <w:trPr>
          <w:trHeight w:val="448"/>
        </w:trPr>
        <w:tc>
          <w:tcPr>
            <w:tcW w:w="1565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Presenter’s Name</w:t>
            </w:r>
          </w:p>
        </w:tc>
        <w:tc>
          <w:tcPr>
            <w:tcW w:w="1052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Presenter’s Department</w:t>
            </w:r>
          </w:p>
        </w:tc>
        <w:tc>
          <w:tcPr>
            <w:tcW w:w="1720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Title of Presentation</w:t>
            </w:r>
          </w:p>
        </w:tc>
        <w:tc>
          <w:tcPr>
            <w:tcW w:w="312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Oral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(X)</w:t>
            </w:r>
          </w:p>
        </w:tc>
        <w:tc>
          <w:tcPr>
            <w:tcW w:w="351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Poster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(X)</w:t>
            </w:r>
          </w:p>
        </w:tc>
      </w:tr>
      <w:tr w:rsidR="00535CD0" w:rsidTr="000D79FF">
        <w:trPr>
          <w:trHeight w:val="232"/>
        </w:trPr>
        <w:tc>
          <w:tcPr>
            <w:tcW w:w="1565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1052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1720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312" w:type="pct"/>
          </w:tcPr>
          <w:p w:rsidR="00535CD0" w:rsidRDefault="00535CD0" w:rsidP="000D79F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351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</w:tr>
      <w:tr w:rsidR="00535CD0" w:rsidTr="000D79FF">
        <w:trPr>
          <w:trHeight w:val="232"/>
        </w:trPr>
        <w:tc>
          <w:tcPr>
            <w:tcW w:w="1565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1052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1720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312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351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</w:tr>
    </w:tbl>
    <w:p w:rsidR="00535CD0" w:rsidRDefault="00535CD0" w:rsidP="00535CD0">
      <w:pPr>
        <w:rPr>
          <w:rFonts w:cs="Arial"/>
          <w:sz w:val="20"/>
        </w:rPr>
      </w:pPr>
    </w:p>
    <w:p w:rsidR="00535CD0" w:rsidRPr="007D32C6" w:rsidRDefault="00535CD0" w:rsidP="00535CD0">
      <w:pPr>
        <w:keepNext/>
        <w:keepLines/>
        <w:tabs>
          <w:tab w:val="right" w:pos="14400"/>
        </w:tabs>
        <w:rPr>
          <w:rFonts w:cs="Arial"/>
          <w:sz w:val="20"/>
        </w:rPr>
      </w:pPr>
      <w:r w:rsidRPr="007D32C6">
        <w:rPr>
          <w:rFonts w:ascii="Arial Rounded MT Bold" w:hAnsi="Arial Rounded MT Bold"/>
          <w:u w:val="single"/>
        </w:rPr>
        <w:lastRenderedPageBreak/>
        <w:t>National</w:t>
      </w:r>
      <w:r>
        <w:rPr>
          <w:rFonts w:ascii="Arial Rounded MT Bold" w:hAnsi="Arial Rounded MT Bold"/>
          <w:u w:val="single"/>
        </w:rPr>
        <w:t xml:space="preserve"> </w:t>
      </w:r>
      <w:r w:rsidRPr="007D32C6">
        <w:rPr>
          <w:rFonts w:ascii="Arial Rounded MT Bold" w:hAnsi="Arial Rounded MT Bold"/>
          <w:u w:val="single"/>
        </w:rPr>
        <w:t>/</w:t>
      </w:r>
      <w:r>
        <w:rPr>
          <w:rFonts w:ascii="Arial Rounded MT Bold" w:hAnsi="Arial Rounded MT Bold"/>
          <w:u w:val="single"/>
        </w:rPr>
        <w:t xml:space="preserve"> </w:t>
      </w:r>
      <w:r w:rsidRPr="007D32C6">
        <w:rPr>
          <w:rFonts w:ascii="Arial Rounded MT Bold" w:hAnsi="Arial Rounded MT Bold"/>
          <w:u w:val="single"/>
        </w:rPr>
        <w:t>International Technical Meetings</w:t>
      </w:r>
      <w:r w:rsidRPr="007D32C6">
        <w:rPr>
          <w:rFonts w:cs="Arial"/>
          <w:sz w:val="20"/>
        </w:rPr>
        <w:t>.  (NOTE:  Include only one presentation per row)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  <w:gridCol w:w="2697"/>
        <w:gridCol w:w="2923"/>
        <w:gridCol w:w="774"/>
        <w:gridCol w:w="843"/>
        <w:gridCol w:w="1854"/>
        <w:gridCol w:w="1854"/>
        <w:gridCol w:w="1460"/>
      </w:tblGrid>
      <w:tr w:rsidR="00535CD0" w:rsidTr="000D79FF">
        <w:tc>
          <w:tcPr>
            <w:tcW w:w="658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 xml:space="preserve">Presenter &amp; </w:t>
            </w:r>
            <w:r>
              <w:rPr>
                <w:rFonts w:ascii="Arial Rounded MT Bold" w:hAnsi="Arial Rounded MT Bold" w:cs="Arial"/>
                <w:sz w:val="18"/>
              </w:rPr>
              <w:br/>
              <w:t>His / Her Affiliation</w:t>
            </w:r>
          </w:p>
        </w:tc>
        <w:tc>
          <w:tcPr>
            <w:tcW w:w="944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Co-authors &amp; Their Affiliations</w:t>
            </w:r>
          </w:p>
        </w:tc>
        <w:tc>
          <w:tcPr>
            <w:tcW w:w="1023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Title of Presentation</w:t>
            </w:r>
          </w:p>
        </w:tc>
        <w:tc>
          <w:tcPr>
            <w:tcW w:w="271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Oral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(X)</w:t>
            </w:r>
          </w:p>
        </w:tc>
        <w:tc>
          <w:tcPr>
            <w:tcW w:w="295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Poster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(X)</w:t>
            </w:r>
          </w:p>
        </w:tc>
        <w:tc>
          <w:tcPr>
            <w:tcW w:w="649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Name of Event</w:t>
            </w:r>
          </w:p>
        </w:tc>
        <w:tc>
          <w:tcPr>
            <w:tcW w:w="649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Location</w:t>
            </w:r>
          </w:p>
        </w:tc>
        <w:tc>
          <w:tcPr>
            <w:tcW w:w="511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 w:cs="Arial"/>
                <w:sz w:val="18"/>
              </w:rPr>
            </w:pPr>
            <w:r>
              <w:rPr>
                <w:rFonts w:ascii="Arial Rounded MT Bold" w:hAnsi="Arial Rounded MT Bold" w:cs="Arial"/>
                <w:sz w:val="18"/>
              </w:rPr>
              <w:t>Date(s)</w:t>
            </w:r>
          </w:p>
        </w:tc>
      </w:tr>
      <w:tr w:rsidR="00535CD0" w:rsidTr="000D79FF">
        <w:tc>
          <w:tcPr>
            <w:tcW w:w="658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944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1023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271" w:type="pct"/>
          </w:tcPr>
          <w:p w:rsidR="00535CD0" w:rsidRDefault="00535CD0" w:rsidP="000D79F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295" w:type="pct"/>
          </w:tcPr>
          <w:p w:rsidR="00535CD0" w:rsidRDefault="00535CD0" w:rsidP="000D79FF">
            <w:pPr>
              <w:jc w:val="center"/>
              <w:rPr>
                <w:rFonts w:cs="Arial"/>
                <w:sz w:val="18"/>
              </w:rPr>
            </w:pPr>
          </w:p>
        </w:tc>
        <w:tc>
          <w:tcPr>
            <w:tcW w:w="649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649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  <w:tc>
          <w:tcPr>
            <w:tcW w:w="511" w:type="pct"/>
          </w:tcPr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</w:tr>
    </w:tbl>
    <w:p w:rsidR="00535CD0" w:rsidRDefault="00535CD0" w:rsidP="00535CD0">
      <w:pPr>
        <w:rPr>
          <w:rFonts w:cs="Arial"/>
          <w:sz w:val="20"/>
        </w:rPr>
      </w:pPr>
    </w:p>
    <w:p w:rsidR="00535CD0" w:rsidRPr="007D32C6" w:rsidRDefault="00535CD0" w:rsidP="00535CD0">
      <w:pPr>
        <w:pStyle w:val="Heading1"/>
        <w:rPr>
          <w:rFonts w:ascii="Calibri" w:eastAsia="Calibri" w:hAnsi="Calibri" w:cs="Times New Roman"/>
          <w:bCs w:val="0"/>
          <w:color w:val="auto"/>
          <w:sz w:val="28"/>
          <w:szCs w:val="22"/>
        </w:rPr>
      </w:pPr>
      <w:r w:rsidRPr="007D32C6">
        <w:rPr>
          <w:rFonts w:ascii="Calibri" w:eastAsia="Calibri" w:hAnsi="Calibri" w:cs="Times New Roman"/>
          <w:bCs w:val="0"/>
          <w:color w:val="auto"/>
          <w:sz w:val="28"/>
          <w:szCs w:val="22"/>
        </w:rPr>
        <w:t>PROPOSALS FOR EXTERNAL FUNDING</w:t>
      </w:r>
    </w:p>
    <w:p w:rsidR="00535CD0" w:rsidRDefault="00535CD0" w:rsidP="00535CD0">
      <w:pPr>
        <w:keepNext/>
        <w:keepLines/>
        <w:rPr>
          <w:rFonts w:cs="Arial"/>
          <w:sz w:val="20"/>
        </w:rPr>
      </w:pPr>
    </w:p>
    <w:p w:rsidR="00535CD0" w:rsidRPr="007D32C6" w:rsidRDefault="00535CD0" w:rsidP="00535CD0">
      <w:pPr>
        <w:keepNext/>
        <w:keepLines/>
        <w:rPr>
          <w:rFonts w:cs="Arial"/>
          <w:sz w:val="20"/>
        </w:rPr>
      </w:pPr>
      <w:r w:rsidRPr="007D32C6">
        <w:rPr>
          <w:rFonts w:cs="Arial"/>
          <w:sz w:val="20"/>
        </w:rPr>
        <w:t>(NOTE:  Include only one proposal per row)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2008"/>
        <w:gridCol w:w="5434"/>
        <w:gridCol w:w="2363"/>
        <w:gridCol w:w="2245"/>
      </w:tblGrid>
      <w:tr w:rsidR="00535CD0" w:rsidTr="000D79FF">
        <w:tc>
          <w:tcPr>
            <w:tcW w:w="782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Authors</w:t>
            </w:r>
          </w:p>
        </w:tc>
        <w:tc>
          <w:tcPr>
            <w:tcW w:w="703" w:type="pct"/>
            <w:vAlign w:val="center"/>
          </w:tcPr>
          <w:p w:rsidR="00535CD0" w:rsidRPr="00E6706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br/>
              <w:t>Authors’ Affiliations</w:t>
            </w:r>
          </w:p>
        </w:tc>
        <w:tc>
          <w:tcPr>
            <w:tcW w:w="1902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Proposal Title</w:t>
            </w:r>
          </w:p>
        </w:tc>
        <w:tc>
          <w:tcPr>
            <w:tcW w:w="827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Funding Agency</w:t>
            </w:r>
          </w:p>
        </w:tc>
        <w:tc>
          <w:tcPr>
            <w:tcW w:w="786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Proposed Period of Funding</w:t>
            </w:r>
          </w:p>
        </w:tc>
      </w:tr>
      <w:tr w:rsidR="00535CD0" w:rsidTr="000D79FF">
        <w:tc>
          <w:tcPr>
            <w:tcW w:w="782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703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902" w:type="pct"/>
          </w:tcPr>
          <w:p w:rsidR="00535CD0" w:rsidRDefault="00535CD0" w:rsidP="000D79FF">
            <w:pPr>
              <w:autoSpaceDE w:val="0"/>
              <w:autoSpaceDN w:val="0"/>
              <w:adjustRightInd w:val="0"/>
              <w:rPr>
                <w:sz w:val="18"/>
              </w:rPr>
            </w:pPr>
          </w:p>
        </w:tc>
        <w:tc>
          <w:tcPr>
            <w:tcW w:w="827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786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</w:tr>
    </w:tbl>
    <w:p w:rsidR="00535CD0" w:rsidRPr="007D32C6" w:rsidRDefault="00535CD0" w:rsidP="00535CD0">
      <w:pPr>
        <w:keepNext/>
        <w:keepLines/>
        <w:rPr>
          <w:rFonts w:ascii="Arial Rounded MT Bold" w:hAnsi="Arial Rounded MT Bold"/>
          <w:i/>
          <w:iCs/>
          <w:sz w:val="20"/>
        </w:rPr>
      </w:pPr>
    </w:p>
    <w:p w:rsidR="00535CD0" w:rsidRPr="007D32C6" w:rsidRDefault="00535CD0" w:rsidP="00535CD0">
      <w:pPr>
        <w:keepNext/>
        <w:keepLines/>
        <w:rPr>
          <w:rFonts w:ascii="Arial Rounded MT Bold" w:hAnsi="Arial Rounded MT Bold"/>
          <w:i/>
          <w:iCs/>
          <w:sz w:val="20"/>
        </w:rPr>
      </w:pPr>
      <w:r w:rsidRPr="007D32C6">
        <w:rPr>
          <w:rFonts w:ascii="Arial Rounded MT Bold" w:hAnsi="Arial Rounded MT Bold"/>
          <w:i/>
          <w:iCs/>
          <w:sz w:val="20"/>
        </w:rPr>
        <w:t>Additional proposal information: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4"/>
        <w:gridCol w:w="2224"/>
        <w:gridCol w:w="1988"/>
        <w:gridCol w:w="1987"/>
        <w:gridCol w:w="1984"/>
        <w:gridCol w:w="1984"/>
        <w:gridCol w:w="1861"/>
      </w:tblGrid>
      <w:tr w:rsidR="00535CD0" w:rsidTr="000D79FF">
        <w:trPr>
          <w:trHeight w:val="630"/>
        </w:trPr>
        <w:tc>
          <w:tcPr>
            <w:tcW w:w="780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Proposed Funding Amount to Rowan University</w:t>
            </w:r>
          </w:p>
        </w:tc>
        <w:tc>
          <w:tcPr>
            <w:tcW w:w="780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Proposed Funding Amount to Collaborators</w:t>
            </w:r>
          </w:p>
        </w:tc>
        <w:tc>
          <w:tcPr>
            <w:tcW w:w="697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In Preparation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697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Abandoned (X)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(will not submit)</w:t>
            </w:r>
          </w:p>
        </w:tc>
        <w:tc>
          <w:tcPr>
            <w:tcW w:w="696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Submitted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696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Awarded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653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Rejected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</w:tr>
      <w:tr w:rsidR="00535CD0" w:rsidTr="000D79FF">
        <w:trPr>
          <w:trHeight w:val="210"/>
        </w:trPr>
        <w:tc>
          <w:tcPr>
            <w:tcW w:w="780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780" w:type="pct"/>
          </w:tcPr>
          <w:p w:rsidR="00535CD0" w:rsidRDefault="00535CD0" w:rsidP="000D79FF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697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697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696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696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653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</w:tr>
    </w:tbl>
    <w:p w:rsidR="00535CD0" w:rsidRDefault="00535CD0" w:rsidP="00535CD0">
      <w:pPr>
        <w:rPr>
          <w:sz w:val="20"/>
        </w:rPr>
      </w:pPr>
    </w:p>
    <w:p w:rsidR="00535CD0" w:rsidRPr="007D32C6" w:rsidRDefault="00535CD0" w:rsidP="00535CD0">
      <w:pPr>
        <w:pStyle w:val="Heading1"/>
        <w:rPr>
          <w:rFonts w:ascii="Calibri" w:eastAsia="Calibri" w:hAnsi="Calibri" w:cs="Times New Roman"/>
          <w:bCs w:val="0"/>
          <w:color w:val="auto"/>
          <w:sz w:val="28"/>
          <w:szCs w:val="22"/>
        </w:rPr>
      </w:pPr>
      <w:r w:rsidRPr="007D32C6">
        <w:rPr>
          <w:rFonts w:ascii="Calibri" w:eastAsia="Calibri" w:hAnsi="Calibri" w:cs="Times New Roman"/>
          <w:bCs w:val="0"/>
          <w:color w:val="auto"/>
          <w:sz w:val="28"/>
          <w:szCs w:val="22"/>
        </w:rPr>
        <w:lastRenderedPageBreak/>
        <w:t>MANUSCRIPTS/PUBLICATIONS</w:t>
      </w:r>
    </w:p>
    <w:p w:rsidR="00535CD0" w:rsidRDefault="00535CD0" w:rsidP="00535CD0">
      <w:pPr>
        <w:keepNext/>
        <w:keepLines/>
        <w:rPr>
          <w:sz w:val="20"/>
        </w:rPr>
      </w:pPr>
    </w:p>
    <w:p w:rsidR="00535CD0" w:rsidRPr="007D32C6" w:rsidRDefault="00535CD0" w:rsidP="00535CD0">
      <w:pPr>
        <w:keepNext/>
        <w:keepLines/>
        <w:rPr>
          <w:rFonts w:cs="Arial"/>
          <w:sz w:val="20"/>
        </w:rPr>
      </w:pPr>
      <w:r w:rsidRPr="007D32C6">
        <w:rPr>
          <w:rFonts w:cs="Arial"/>
          <w:sz w:val="20"/>
        </w:rPr>
        <w:t xml:space="preserve"> (NOTE:  Include only one manuscript per row)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1"/>
        <w:gridCol w:w="3685"/>
        <w:gridCol w:w="7648"/>
      </w:tblGrid>
      <w:tr w:rsidR="00535CD0" w:rsidTr="000D79FF">
        <w:tc>
          <w:tcPr>
            <w:tcW w:w="1033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Authors</w:t>
            </w:r>
          </w:p>
        </w:tc>
        <w:tc>
          <w:tcPr>
            <w:tcW w:w="1290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 xml:space="preserve">Authors’ Affiliations 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(match authors and their affiliations)</w:t>
            </w:r>
          </w:p>
        </w:tc>
        <w:tc>
          <w:tcPr>
            <w:tcW w:w="2677" w:type="pct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Title</w:t>
            </w:r>
          </w:p>
        </w:tc>
      </w:tr>
      <w:tr w:rsidR="00535CD0" w:rsidTr="000D79FF">
        <w:tc>
          <w:tcPr>
            <w:tcW w:w="1033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290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2677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</w:tr>
      <w:tr w:rsidR="00535CD0" w:rsidTr="000D79FF">
        <w:tc>
          <w:tcPr>
            <w:tcW w:w="1033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290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2677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</w:tr>
      <w:tr w:rsidR="00535CD0" w:rsidTr="000D79FF">
        <w:tc>
          <w:tcPr>
            <w:tcW w:w="1033" w:type="pct"/>
          </w:tcPr>
          <w:p w:rsidR="00535CD0" w:rsidRDefault="00535CD0" w:rsidP="000D79F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pct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2677" w:type="pct"/>
          </w:tcPr>
          <w:p w:rsidR="00535CD0" w:rsidRDefault="00535CD0" w:rsidP="000D79FF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5CD0" w:rsidRPr="007D32C6" w:rsidRDefault="00535CD0" w:rsidP="00535CD0">
      <w:pPr>
        <w:keepNext/>
        <w:keepLines/>
        <w:rPr>
          <w:rFonts w:ascii="Arial Rounded MT Bold" w:hAnsi="Arial Rounded MT Bold"/>
          <w:i/>
          <w:iCs/>
          <w:sz w:val="20"/>
        </w:rPr>
      </w:pPr>
      <w:r w:rsidRPr="007D32C6">
        <w:rPr>
          <w:rFonts w:ascii="Arial Rounded MT Bold" w:hAnsi="Arial Rounded MT Bold"/>
          <w:i/>
          <w:iCs/>
          <w:sz w:val="20"/>
        </w:rPr>
        <w:t>Additional manuscript information: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560"/>
        <w:gridCol w:w="1320"/>
        <w:gridCol w:w="1440"/>
        <w:gridCol w:w="1332"/>
        <w:gridCol w:w="1308"/>
        <w:gridCol w:w="6000"/>
      </w:tblGrid>
      <w:tr w:rsidR="00535CD0" w:rsidTr="000D79FF">
        <w:tc>
          <w:tcPr>
            <w:tcW w:w="1548" w:type="dxa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In Preparation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1560" w:type="dxa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Abandoned (X)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(will not submit)</w:t>
            </w:r>
          </w:p>
        </w:tc>
        <w:tc>
          <w:tcPr>
            <w:tcW w:w="1320" w:type="dxa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Submitted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1440" w:type="dxa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Rejected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1332" w:type="dxa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Accepted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1308" w:type="dxa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Published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(X)</w:t>
            </w:r>
          </w:p>
        </w:tc>
        <w:tc>
          <w:tcPr>
            <w:tcW w:w="6000" w:type="dxa"/>
          </w:tcPr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8"/>
              </w:rPr>
            </w:pPr>
            <w:r>
              <w:rPr>
                <w:rFonts w:ascii="Arial Rounded MT Bold" w:hAnsi="Arial Rounded MT Bold"/>
                <w:sz w:val="18"/>
              </w:rPr>
              <w:t>Publication</w:t>
            </w:r>
          </w:p>
          <w:p w:rsidR="00535CD0" w:rsidRDefault="00535CD0" w:rsidP="000D79FF">
            <w:pPr>
              <w:keepNext/>
              <w:keepLines/>
              <w:jc w:val="center"/>
              <w:rPr>
                <w:rFonts w:ascii="Arial Rounded MT Bold" w:hAnsi="Arial Rounded MT Bold"/>
                <w:sz w:val="16"/>
              </w:rPr>
            </w:pPr>
            <w:r>
              <w:rPr>
                <w:rFonts w:ascii="Arial Rounded MT Bold" w:hAnsi="Arial Rounded MT Bold"/>
                <w:sz w:val="16"/>
              </w:rPr>
              <w:t>(complete citation information)</w:t>
            </w:r>
          </w:p>
        </w:tc>
      </w:tr>
      <w:tr w:rsidR="00535CD0" w:rsidTr="000D79FF">
        <w:tc>
          <w:tcPr>
            <w:tcW w:w="1548" w:type="dxa"/>
          </w:tcPr>
          <w:p w:rsidR="00535CD0" w:rsidRDefault="00535CD0" w:rsidP="000D79FF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1560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320" w:type="dxa"/>
          </w:tcPr>
          <w:p w:rsidR="00535CD0" w:rsidRDefault="00535CD0" w:rsidP="000D79FF">
            <w:pPr>
              <w:keepNext/>
              <w:keepLines/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332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308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6000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</w:tr>
      <w:tr w:rsidR="00535CD0" w:rsidTr="000D79FF">
        <w:tc>
          <w:tcPr>
            <w:tcW w:w="1548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560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320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440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332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1308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  <w:tc>
          <w:tcPr>
            <w:tcW w:w="6000" w:type="dxa"/>
          </w:tcPr>
          <w:p w:rsidR="00535CD0" w:rsidRDefault="00535CD0" w:rsidP="000D79FF">
            <w:pPr>
              <w:keepNext/>
              <w:keepLines/>
              <w:rPr>
                <w:sz w:val="18"/>
              </w:rPr>
            </w:pPr>
          </w:p>
        </w:tc>
      </w:tr>
    </w:tbl>
    <w:p w:rsidR="00535CD0" w:rsidRDefault="00535CD0" w:rsidP="00535CD0">
      <w:pPr>
        <w:rPr>
          <w:sz w:val="20"/>
        </w:rPr>
      </w:pPr>
    </w:p>
    <w:p w:rsidR="00535CD0" w:rsidRPr="007D32C6" w:rsidRDefault="00535CD0" w:rsidP="00535CD0">
      <w:pPr>
        <w:pStyle w:val="Heading1"/>
        <w:rPr>
          <w:rFonts w:ascii="Calibri" w:eastAsia="Calibri" w:hAnsi="Calibri" w:cs="Times New Roman"/>
          <w:bCs w:val="0"/>
          <w:color w:val="auto"/>
          <w:sz w:val="28"/>
          <w:szCs w:val="22"/>
        </w:rPr>
      </w:pPr>
      <w:r w:rsidRPr="007D32C6">
        <w:rPr>
          <w:rFonts w:ascii="Calibri" w:eastAsia="Calibri" w:hAnsi="Calibri" w:cs="Times New Roman"/>
          <w:bCs w:val="0"/>
          <w:color w:val="auto"/>
          <w:sz w:val="28"/>
          <w:szCs w:val="22"/>
        </w:rPr>
        <w:t>RESEARCH RESULTS</w:t>
      </w:r>
    </w:p>
    <w:p w:rsidR="00535CD0" w:rsidRPr="007D32C6" w:rsidRDefault="00535CD0" w:rsidP="00535CD0">
      <w:pPr>
        <w:keepNext/>
        <w:keepLines/>
        <w:rPr>
          <w:sz w:val="20"/>
        </w:rPr>
      </w:pPr>
    </w:p>
    <w:p w:rsidR="00535CD0" w:rsidRPr="007D32C6" w:rsidRDefault="00535CD0" w:rsidP="00535CD0">
      <w:pPr>
        <w:keepNext/>
        <w:keepLines/>
        <w:rPr>
          <w:rFonts w:cs="Arial"/>
        </w:rPr>
      </w:pPr>
      <w:r w:rsidRPr="007D32C6">
        <w:rPr>
          <w:rFonts w:cs="Arial"/>
        </w:rPr>
        <w:t>Include the highlights of the research activities and significant results.  Use as much space as needed.  Do not include graphics.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8"/>
      </w:tblGrid>
      <w:tr w:rsidR="00535CD0" w:rsidTr="000D79FF">
        <w:trPr>
          <w:trHeight w:val="215"/>
        </w:trPr>
        <w:tc>
          <w:tcPr>
            <w:tcW w:w="14508" w:type="dxa"/>
          </w:tcPr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rFonts w:cs="Arial"/>
                <w:sz w:val="18"/>
              </w:rPr>
            </w:pPr>
          </w:p>
        </w:tc>
      </w:tr>
    </w:tbl>
    <w:p w:rsidR="00535CD0" w:rsidRDefault="00535CD0" w:rsidP="00535CD0">
      <w:pPr>
        <w:rPr>
          <w:rFonts w:cs="Arial"/>
          <w:sz w:val="18"/>
        </w:rPr>
      </w:pPr>
    </w:p>
    <w:p w:rsidR="00535CD0" w:rsidRPr="007D32C6" w:rsidRDefault="00535CD0" w:rsidP="00535CD0">
      <w:pPr>
        <w:pStyle w:val="Heading1"/>
        <w:rPr>
          <w:rFonts w:ascii="Calibri" w:eastAsia="Calibri" w:hAnsi="Calibri" w:cs="Times New Roman"/>
          <w:bCs w:val="0"/>
          <w:color w:val="auto"/>
          <w:sz w:val="28"/>
          <w:szCs w:val="22"/>
        </w:rPr>
      </w:pPr>
      <w:r w:rsidRPr="007D32C6">
        <w:rPr>
          <w:rFonts w:ascii="Calibri" w:eastAsia="Calibri" w:hAnsi="Calibri" w:cs="Times New Roman"/>
          <w:bCs w:val="0"/>
          <w:color w:val="auto"/>
          <w:sz w:val="28"/>
          <w:szCs w:val="22"/>
        </w:rPr>
        <w:t>MILESTONES MET</w:t>
      </w:r>
    </w:p>
    <w:p w:rsidR="00535CD0" w:rsidRPr="007D32C6" w:rsidRDefault="00535CD0" w:rsidP="00535CD0">
      <w:pPr>
        <w:keepNext/>
        <w:keepLines/>
        <w:rPr>
          <w:sz w:val="20"/>
        </w:rPr>
      </w:pPr>
    </w:p>
    <w:p w:rsidR="00535CD0" w:rsidRPr="007D32C6" w:rsidRDefault="00535CD0" w:rsidP="00535CD0">
      <w:pPr>
        <w:keepNext/>
        <w:keepLines/>
        <w:rPr>
          <w:rFonts w:cs="Arial"/>
        </w:rPr>
      </w:pPr>
      <w:r w:rsidRPr="007D32C6">
        <w:rPr>
          <w:rFonts w:cs="Arial"/>
        </w:rPr>
        <w:t xml:space="preserve">Enter each milestone that was proposed and how each one was accomplished.  Use as much space as needed.  </w:t>
      </w:r>
    </w:p>
    <w:p w:rsidR="00535CD0" w:rsidRDefault="00535CD0" w:rsidP="00535CD0">
      <w:pPr>
        <w:rPr>
          <w:sz w:val="1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8"/>
      </w:tblGrid>
      <w:tr w:rsidR="00535CD0" w:rsidTr="000D79FF">
        <w:tc>
          <w:tcPr>
            <w:tcW w:w="14508" w:type="dxa"/>
          </w:tcPr>
          <w:p w:rsidR="00535CD0" w:rsidRDefault="00535CD0" w:rsidP="000D79FF">
            <w:pPr>
              <w:rPr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b/>
                <w:bCs/>
                <w:sz w:val="18"/>
              </w:rPr>
            </w:pPr>
          </w:p>
          <w:p w:rsidR="00535CD0" w:rsidRDefault="00535CD0" w:rsidP="000D79FF">
            <w:pPr>
              <w:rPr>
                <w:sz w:val="18"/>
              </w:rPr>
            </w:pPr>
          </w:p>
        </w:tc>
      </w:tr>
    </w:tbl>
    <w:p w:rsidR="00535CD0" w:rsidRDefault="00535CD0" w:rsidP="00535CD0">
      <w:pPr>
        <w:pStyle w:val="NoSpacing"/>
        <w:jc w:val="both"/>
      </w:pPr>
    </w:p>
    <w:p w:rsidR="00535CD0" w:rsidRDefault="00535CD0" w:rsidP="00535CD0"/>
    <w:p w:rsidR="00516DDA" w:rsidRDefault="00516DDA"/>
    <w:sectPr w:rsidR="00516DDA" w:rsidSect="00CB27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D0"/>
    <w:rsid w:val="00166B29"/>
    <w:rsid w:val="00417E52"/>
    <w:rsid w:val="00516DDA"/>
    <w:rsid w:val="00535CD0"/>
    <w:rsid w:val="008221F1"/>
    <w:rsid w:val="00D25E8B"/>
    <w:rsid w:val="00F93D6F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0671F1-62EE-42F8-8FB9-579AC3F4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CD0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35CD0"/>
    <w:pPr>
      <w:keepNext/>
      <w:keepLines/>
      <w:spacing w:after="0" w:line="240" w:lineRule="auto"/>
      <w:jc w:val="center"/>
      <w:outlineLvl w:val="0"/>
    </w:pPr>
    <w:rPr>
      <w:rFonts w:ascii="Arial Rounded MT Bold" w:eastAsia="Times New Roman" w:hAnsi="Arial Rounded MT Bold" w:cs="Arial"/>
      <w:b/>
      <w:bCs/>
      <w:color w:val="99336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CD0"/>
    <w:rPr>
      <w:rFonts w:ascii="Arial Rounded MT Bold" w:eastAsia="Times New Roman" w:hAnsi="Arial Rounded MT Bold" w:cs="Arial"/>
      <w:b/>
      <w:bCs/>
      <w:color w:val="993366"/>
      <w:sz w:val="24"/>
      <w:szCs w:val="24"/>
    </w:rPr>
  </w:style>
  <w:style w:type="paragraph" w:styleId="NoSpacing">
    <w:name w:val="No Spacing"/>
    <w:uiPriority w:val="1"/>
    <w:qFormat/>
    <w:rsid w:val="00535C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35C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Robishaw, Stephen J</dc:creator>
  <cp:keywords/>
  <dc:description/>
  <cp:lastModifiedBy>Robishaw, Stephen J</cp:lastModifiedBy>
  <cp:revision>2</cp:revision>
  <cp:lastPrinted>2017-10-30T15:29:00Z</cp:lastPrinted>
  <dcterms:created xsi:type="dcterms:W3CDTF">2018-08-29T15:47:00Z</dcterms:created>
  <dcterms:modified xsi:type="dcterms:W3CDTF">2018-08-29T15:47:00Z</dcterms:modified>
</cp:coreProperties>
</file>